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30" w:rsidRDefault="00DC4BCD">
      <w:pPr>
        <w:rPr>
          <w:lang/>
        </w:rPr>
      </w:pPr>
      <w:r>
        <w:rPr>
          <w:lang/>
        </w:rPr>
        <w:t xml:space="preserve">                 </w:t>
      </w:r>
      <w:r w:rsidR="003A5330">
        <w:rPr>
          <w:lang/>
        </w:rPr>
        <w:t xml:space="preserve">      </w:t>
      </w:r>
      <w:r>
        <w:rPr>
          <w:lang/>
        </w:rPr>
        <w:t xml:space="preserve">   </w:t>
      </w:r>
      <w:r w:rsidRPr="003A5330">
        <w:rPr>
          <w:lang/>
        </w:rPr>
        <w:t xml:space="preserve">ИЗВЕШТАЈ СА </w:t>
      </w:r>
      <w:r w:rsidRPr="003A5330">
        <w:rPr>
          <w:b/>
          <w:lang/>
        </w:rPr>
        <w:t>ТРЕЋЕГ</w:t>
      </w:r>
      <w:r w:rsidRPr="003A5330">
        <w:rPr>
          <w:lang/>
        </w:rPr>
        <w:t xml:space="preserve"> КЛАСИФИКАЦИОНОГ ПЕРИОДА </w:t>
      </w:r>
      <w:r w:rsidR="003A5330" w:rsidRPr="003A5330">
        <w:rPr>
          <w:lang/>
        </w:rPr>
        <w:t xml:space="preserve"> </w:t>
      </w:r>
      <w:r w:rsidRPr="003A5330">
        <w:rPr>
          <w:lang/>
        </w:rPr>
        <w:t>ШК.2010/</w:t>
      </w:r>
      <w:r w:rsidRPr="003A5330">
        <w:rPr>
          <w:lang/>
        </w:rPr>
        <w:t>2011</w:t>
      </w:r>
      <w:r w:rsidRPr="003A5330">
        <w:rPr>
          <w:lang/>
        </w:rPr>
        <w:t>.</w:t>
      </w:r>
      <w:r w:rsidRPr="003A5330">
        <w:rPr>
          <w:lang/>
        </w:rPr>
        <w:t>ГОД</w:t>
      </w:r>
      <w:r w:rsidRPr="003A5330">
        <w:rPr>
          <w:lang/>
        </w:rPr>
        <w:t xml:space="preserve">. </w:t>
      </w:r>
    </w:p>
    <w:p w:rsidR="003A213C" w:rsidRPr="003A5330" w:rsidRDefault="003A5330">
      <w:pPr>
        <w:rPr>
          <w:lang/>
        </w:rPr>
      </w:pPr>
      <w:r>
        <w:rPr>
          <w:lang/>
        </w:rPr>
        <w:t xml:space="preserve">                                                                        </w:t>
      </w:r>
      <w:r w:rsidR="00DC4BCD" w:rsidRPr="003A5330">
        <w:rPr>
          <w:lang/>
        </w:rPr>
        <w:t xml:space="preserve">ЗА </w:t>
      </w:r>
      <w:r w:rsidR="00DC4BCD" w:rsidRPr="003A5330">
        <w:rPr>
          <w:u w:val="single"/>
          <w:lang/>
        </w:rPr>
        <w:t>ПРОФИЛНИ ТИМ ПА И ПТ</w:t>
      </w:r>
    </w:p>
    <w:p w:rsidR="00DC4BCD" w:rsidRPr="003A5330" w:rsidRDefault="00DC4BCD">
      <w:pPr>
        <w:rPr>
          <w:sz w:val="20"/>
          <w:szCs w:val="20"/>
          <w:lang/>
        </w:rPr>
      </w:pPr>
      <w:r w:rsidRPr="003A5330">
        <w:rPr>
          <w:sz w:val="28"/>
          <w:szCs w:val="28"/>
          <w:lang/>
        </w:rPr>
        <w:t xml:space="preserve">    </w:t>
      </w:r>
    </w:p>
    <w:p w:rsidR="00DC4BCD" w:rsidRPr="003A5330" w:rsidRDefault="00DC4BCD">
      <w:pPr>
        <w:rPr>
          <w:sz w:val="20"/>
          <w:szCs w:val="20"/>
          <w:lang/>
        </w:rPr>
      </w:pPr>
      <w:r w:rsidRPr="003A5330">
        <w:rPr>
          <w:sz w:val="20"/>
          <w:szCs w:val="20"/>
          <w:lang/>
        </w:rPr>
        <w:t xml:space="preserve">            Профилни тим ПА и ПТ се састоји од</w:t>
      </w:r>
      <w:r w:rsidRPr="003A5330">
        <w:rPr>
          <w:b/>
          <w:sz w:val="20"/>
          <w:szCs w:val="20"/>
          <w:lang/>
        </w:rPr>
        <w:t xml:space="preserve"> 4</w:t>
      </w:r>
      <w:r w:rsidRPr="003A5330">
        <w:rPr>
          <w:sz w:val="20"/>
          <w:szCs w:val="20"/>
          <w:lang/>
        </w:rPr>
        <w:t xml:space="preserve"> одељења образовног профила ПА</w:t>
      </w:r>
      <w:r w:rsidR="00DF2D13" w:rsidRPr="003A5330">
        <w:rPr>
          <w:sz w:val="20"/>
          <w:szCs w:val="20"/>
          <w:lang/>
        </w:rPr>
        <w:t xml:space="preserve"> (укупно 98 ученика)</w:t>
      </w:r>
      <w:r w:rsidRPr="003A5330">
        <w:rPr>
          <w:sz w:val="20"/>
          <w:szCs w:val="20"/>
          <w:lang/>
        </w:rPr>
        <w:t xml:space="preserve"> и</w:t>
      </w:r>
      <w:r w:rsidRPr="003A5330">
        <w:rPr>
          <w:b/>
          <w:sz w:val="20"/>
          <w:szCs w:val="20"/>
          <w:lang/>
        </w:rPr>
        <w:t xml:space="preserve"> 2</w:t>
      </w:r>
      <w:r w:rsidRPr="003A5330">
        <w:rPr>
          <w:sz w:val="20"/>
          <w:szCs w:val="20"/>
          <w:lang/>
        </w:rPr>
        <w:t xml:space="preserve"> одељења образовног профила ПТ</w:t>
      </w:r>
      <w:r w:rsidR="00DF2D13" w:rsidRPr="003A5330">
        <w:rPr>
          <w:sz w:val="20"/>
          <w:szCs w:val="20"/>
          <w:lang/>
        </w:rPr>
        <w:t xml:space="preserve"> (укупно 60 ученика)</w:t>
      </w:r>
      <w:r w:rsidR="003A5330" w:rsidRPr="003A5330">
        <w:rPr>
          <w:sz w:val="20"/>
          <w:szCs w:val="20"/>
          <w:lang/>
        </w:rPr>
        <w:t xml:space="preserve"> који</w:t>
      </w:r>
      <w:r w:rsidRPr="003A5330">
        <w:rPr>
          <w:sz w:val="20"/>
          <w:szCs w:val="20"/>
          <w:lang/>
        </w:rPr>
        <w:t xml:space="preserve"> има укупно </w:t>
      </w:r>
      <w:r w:rsidRPr="003A5330">
        <w:rPr>
          <w:b/>
          <w:sz w:val="20"/>
          <w:szCs w:val="20"/>
          <w:lang/>
        </w:rPr>
        <w:t>158</w:t>
      </w:r>
      <w:r w:rsidRPr="003A5330">
        <w:rPr>
          <w:sz w:val="20"/>
          <w:szCs w:val="20"/>
          <w:lang/>
        </w:rPr>
        <w:t xml:space="preserve"> ученика.</w:t>
      </w:r>
    </w:p>
    <w:p w:rsidR="00DC4BCD" w:rsidRPr="003A5330" w:rsidRDefault="00DC4BCD">
      <w:pPr>
        <w:rPr>
          <w:sz w:val="20"/>
          <w:szCs w:val="20"/>
          <w:lang/>
        </w:rPr>
      </w:pPr>
      <w:r w:rsidRPr="003A5330">
        <w:rPr>
          <w:sz w:val="20"/>
          <w:szCs w:val="20"/>
          <w:lang/>
        </w:rPr>
        <w:t xml:space="preserve">На крају трећег класификационог периода, од укупно 158 ученика </w:t>
      </w:r>
      <w:r w:rsidRPr="003A5330">
        <w:rPr>
          <w:sz w:val="20"/>
          <w:szCs w:val="20"/>
          <w:u w:val="single"/>
          <w:lang/>
        </w:rPr>
        <w:t>157 је оцењених</w:t>
      </w:r>
      <w:r w:rsidR="00D20CA6" w:rsidRPr="003A5330">
        <w:rPr>
          <w:sz w:val="20"/>
          <w:szCs w:val="20"/>
          <w:u w:val="single"/>
          <w:lang/>
        </w:rPr>
        <w:t>,</w:t>
      </w:r>
      <w:r w:rsidRPr="003A5330">
        <w:rPr>
          <w:sz w:val="20"/>
          <w:szCs w:val="20"/>
          <w:lang/>
        </w:rPr>
        <w:t xml:space="preserve"> а 1 ученик је неоцењен.Од укупног броја од 157 оцењених ученика позитиван успех је остварило </w:t>
      </w:r>
      <w:r w:rsidR="00D20CA6" w:rsidRPr="003A5330">
        <w:rPr>
          <w:b/>
          <w:sz w:val="20"/>
          <w:szCs w:val="20"/>
          <w:lang/>
        </w:rPr>
        <w:t>87</w:t>
      </w:r>
      <w:r w:rsidR="00D20CA6" w:rsidRPr="003A5330">
        <w:rPr>
          <w:sz w:val="20"/>
          <w:szCs w:val="20"/>
          <w:lang/>
        </w:rPr>
        <w:t xml:space="preserve"> ученика или </w:t>
      </w:r>
      <w:r w:rsidR="00D20CA6" w:rsidRPr="003A5330">
        <w:rPr>
          <w:b/>
          <w:sz w:val="20"/>
          <w:szCs w:val="20"/>
          <w:lang/>
        </w:rPr>
        <w:t>55,42%</w:t>
      </w:r>
      <w:r w:rsidR="00D20CA6" w:rsidRPr="003A5330">
        <w:rPr>
          <w:sz w:val="20"/>
          <w:szCs w:val="20"/>
          <w:lang/>
        </w:rPr>
        <w:t xml:space="preserve"> а негативан успех </w:t>
      </w:r>
      <w:r w:rsidR="00D20CA6" w:rsidRPr="003A5330">
        <w:rPr>
          <w:b/>
          <w:sz w:val="20"/>
          <w:szCs w:val="20"/>
          <w:lang/>
        </w:rPr>
        <w:t>70</w:t>
      </w:r>
      <w:r w:rsidR="00D20CA6" w:rsidRPr="003A5330">
        <w:rPr>
          <w:sz w:val="20"/>
          <w:szCs w:val="20"/>
          <w:lang/>
        </w:rPr>
        <w:t xml:space="preserve"> ученика или </w:t>
      </w:r>
      <w:r w:rsidR="00D20CA6" w:rsidRPr="003A5330">
        <w:rPr>
          <w:b/>
          <w:sz w:val="20"/>
          <w:szCs w:val="20"/>
          <w:lang/>
        </w:rPr>
        <w:t xml:space="preserve">44,58%. </w:t>
      </w:r>
      <w:proofErr w:type="spellStart"/>
      <w:r w:rsidR="00D20CA6" w:rsidRPr="003A5330">
        <w:rPr>
          <w:sz w:val="20"/>
          <w:szCs w:val="20"/>
        </w:rPr>
        <w:t>Од</w:t>
      </w:r>
      <w:proofErr w:type="spellEnd"/>
      <w:r w:rsidR="00D20CA6" w:rsidRPr="003A5330">
        <w:rPr>
          <w:sz w:val="20"/>
          <w:szCs w:val="20"/>
          <w:lang/>
        </w:rPr>
        <w:t xml:space="preserve"> укупног броја ученика са недовољним успехом са 1 недовољном оценом је 39 ученика што је 24,84%, са 2 недовољне оцене 15 ученика или 9,55%, а са 3 и више недовољне оцене 16 ученика одн.10,19%.</w:t>
      </w:r>
    </w:p>
    <w:p w:rsidR="00D20CA6" w:rsidRPr="003A5330" w:rsidRDefault="00D20CA6">
      <w:pPr>
        <w:rPr>
          <w:sz w:val="20"/>
          <w:szCs w:val="20"/>
          <w:lang/>
        </w:rPr>
      </w:pPr>
      <w:r w:rsidRPr="003A5330">
        <w:rPr>
          <w:sz w:val="20"/>
          <w:szCs w:val="20"/>
          <w:lang/>
        </w:rPr>
        <w:t xml:space="preserve">Чланови тима су обавештени </w:t>
      </w:r>
      <w:r w:rsidR="00DF2D13" w:rsidRPr="003A5330">
        <w:rPr>
          <w:sz w:val="20"/>
          <w:szCs w:val="20"/>
          <w:lang/>
        </w:rPr>
        <w:t xml:space="preserve">од стране одељењских старешина </w:t>
      </w:r>
      <w:r w:rsidRPr="003A5330">
        <w:rPr>
          <w:sz w:val="20"/>
          <w:szCs w:val="20"/>
          <w:lang/>
        </w:rPr>
        <w:t>да ни у једном одељењу нема проблема са критеријумима оцењивања јер су они ученицима саопштени и ученици знају који су захтеви за одређене оцене.</w:t>
      </w:r>
      <w:r w:rsidR="00DF2D13" w:rsidRPr="003A5330">
        <w:rPr>
          <w:sz w:val="20"/>
          <w:szCs w:val="20"/>
          <w:lang/>
        </w:rPr>
        <w:t>Такође је закључак да је у великом проценту присутна оцењеност ученика у свим одељењима из већине наставних предмета.</w:t>
      </w:r>
    </w:p>
    <w:p w:rsidR="00DF2D13" w:rsidRPr="003A5330" w:rsidRDefault="00DF2D13">
      <w:pPr>
        <w:rPr>
          <w:sz w:val="20"/>
          <w:szCs w:val="20"/>
          <w:lang/>
        </w:rPr>
      </w:pPr>
      <w:r w:rsidRPr="003A5330">
        <w:rPr>
          <w:sz w:val="20"/>
          <w:szCs w:val="20"/>
          <w:lang/>
        </w:rPr>
        <w:t>Допунска и додатна настава се редовно организују али је закључак свих предметних наставника да ученици недовољно посећују ове часове, а посебно допунске наставе.С тога би требало да предметни нас</w:t>
      </w:r>
      <w:r w:rsidR="00792181" w:rsidRPr="003A5330">
        <w:rPr>
          <w:sz w:val="20"/>
          <w:szCs w:val="20"/>
          <w:lang/>
        </w:rPr>
        <w:t>тавници чешће подсећ</w:t>
      </w:r>
      <w:r w:rsidRPr="003A5330">
        <w:rPr>
          <w:sz w:val="20"/>
          <w:szCs w:val="20"/>
          <w:lang/>
        </w:rPr>
        <w:t>ају ученике на термине допунске наставе а да одељењске старешине утичу на ученике са слабим оценама да редовно похађају ову наставу</w:t>
      </w:r>
      <w:r w:rsidR="00FB53AA">
        <w:rPr>
          <w:sz w:val="20"/>
          <w:szCs w:val="20"/>
          <w:lang/>
        </w:rPr>
        <w:t xml:space="preserve"> јер се код ученика који иду на допунску наставу примећује помак у напредовању у савлађивању градива</w:t>
      </w:r>
      <w:r w:rsidRPr="003A5330">
        <w:rPr>
          <w:sz w:val="20"/>
          <w:szCs w:val="20"/>
          <w:lang/>
        </w:rPr>
        <w:t>.</w:t>
      </w:r>
    </w:p>
    <w:p w:rsidR="00DF2D13" w:rsidRPr="003A5330" w:rsidRDefault="00DF2D13">
      <w:pPr>
        <w:rPr>
          <w:sz w:val="20"/>
          <w:szCs w:val="20"/>
          <w:lang/>
        </w:rPr>
      </w:pPr>
      <w:r w:rsidRPr="003A5330">
        <w:rPr>
          <w:sz w:val="20"/>
          <w:szCs w:val="20"/>
          <w:lang/>
        </w:rPr>
        <w:t>Укупан број изостанака на крају трећег класификационог периода</w:t>
      </w:r>
      <w:r w:rsidR="00792181" w:rsidRPr="003A5330">
        <w:rPr>
          <w:sz w:val="20"/>
          <w:szCs w:val="20"/>
          <w:lang/>
        </w:rPr>
        <w:t>, ученика</w:t>
      </w:r>
      <w:r w:rsidRPr="003A5330">
        <w:rPr>
          <w:sz w:val="20"/>
          <w:szCs w:val="20"/>
          <w:lang/>
        </w:rPr>
        <w:t xml:space="preserve"> профилног тима ПА и ПТ </w:t>
      </w:r>
      <w:r w:rsidR="00792181" w:rsidRPr="003A5330">
        <w:rPr>
          <w:sz w:val="20"/>
          <w:szCs w:val="20"/>
          <w:lang/>
        </w:rPr>
        <w:t xml:space="preserve">је </w:t>
      </w:r>
      <w:r w:rsidR="00792181" w:rsidRPr="003A5330">
        <w:rPr>
          <w:b/>
          <w:sz w:val="20"/>
          <w:szCs w:val="20"/>
          <w:lang/>
        </w:rPr>
        <w:t xml:space="preserve">15.883 или </w:t>
      </w:r>
      <w:r w:rsidR="00792181" w:rsidRPr="003A5330">
        <w:rPr>
          <w:b/>
          <w:sz w:val="20"/>
          <w:szCs w:val="20"/>
          <w:u w:val="single"/>
          <w:lang/>
        </w:rPr>
        <w:t>100,53</w:t>
      </w:r>
      <w:r w:rsidR="00792181" w:rsidRPr="003A5330">
        <w:rPr>
          <w:b/>
          <w:sz w:val="20"/>
          <w:szCs w:val="20"/>
          <w:lang/>
        </w:rPr>
        <w:t xml:space="preserve"> по ученику</w:t>
      </w:r>
      <w:r w:rsidR="00792181" w:rsidRPr="003A5330">
        <w:rPr>
          <w:sz w:val="20"/>
          <w:szCs w:val="20"/>
          <w:lang/>
        </w:rPr>
        <w:t xml:space="preserve">. Од тог броја, укупан број оправданих изостанака је </w:t>
      </w:r>
      <w:r w:rsidR="00792181" w:rsidRPr="003A5330">
        <w:rPr>
          <w:b/>
          <w:sz w:val="20"/>
          <w:szCs w:val="20"/>
          <w:lang/>
        </w:rPr>
        <w:t>13.525</w:t>
      </w:r>
      <w:r w:rsidR="00792181" w:rsidRPr="003A5330">
        <w:rPr>
          <w:sz w:val="20"/>
          <w:szCs w:val="20"/>
          <w:lang/>
        </w:rPr>
        <w:t xml:space="preserve"> или </w:t>
      </w:r>
      <w:r w:rsidR="00792181" w:rsidRPr="003A5330">
        <w:rPr>
          <w:b/>
          <w:sz w:val="20"/>
          <w:szCs w:val="20"/>
          <w:u w:val="single"/>
          <w:lang/>
        </w:rPr>
        <w:t>85,60</w:t>
      </w:r>
      <w:r w:rsidR="00792181" w:rsidRPr="003A5330">
        <w:rPr>
          <w:b/>
          <w:sz w:val="20"/>
          <w:szCs w:val="20"/>
          <w:lang/>
        </w:rPr>
        <w:t xml:space="preserve"> по ученику</w:t>
      </w:r>
      <w:r w:rsidR="00792181" w:rsidRPr="003A5330">
        <w:rPr>
          <w:sz w:val="20"/>
          <w:szCs w:val="20"/>
          <w:lang/>
        </w:rPr>
        <w:t xml:space="preserve"> а </w:t>
      </w:r>
      <w:r w:rsidR="00792181" w:rsidRPr="003A5330">
        <w:rPr>
          <w:b/>
          <w:sz w:val="20"/>
          <w:szCs w:val="20"/>
          <w:lang/>
        </w:rPr>
        <w:t xml:space="preserve">неоправданих 2358 или </w:t>
      </w:r>
      <w:r w:rsidR="00792181" w:rsidRPr="003A5330">
        <w:rPr>
          <w:b/>
          <w:sz w:val="20"/>
          <w:szCs w:val="20"/>
          <w:u w:val="single"/>
          <w:lang/>
        </w:rPr>
        <w:t>14,92</w:t>
      </w:r>
      <w:r w:rsidR="00792181" w:rsidRPr="003A5330">
        <w:rPr>
          <w:b/>
          <w:sz w:val="20"/>
          <w:szCs w:val="20"/>
          <w:lang/>
        </w:rPr>
        <w:t xml:space="preserve"> по ученику</w:t>
      </w:r>
      <w:r w:rsidR="00792181" w:rsidRPr="003A5330">
        <w:rPr>
          <w:sz w:val="20"/>
          <w:szCs w:val="20"/>
          <w:lang/>
        </w:rPr>
        <w:t>.</w:t>
      </w:r>
    </w:p>
    <w:p w:rsidR="00792181" w:rsidRDefault="00792181">
      <w:pPr>
        <w:rPr>
          <w:sz w:val="20"/>
          <w:szCs w:val="20"/>
          <w:lang/>
        </w:rPr>
      </w:pPr>
      <w:r w:rsidRPr="003A5330">
        <w:rPr>
          <w:sz w:val="20"/>
          <w:szCs w:val="20"/>
          <w:lang/>
        </w:rPr>
        <w:t xml:space="preserve">Закључак свих чланова тима је да је повећан број изостанака </w:t>
      </w:r>
      <w:r w:rsidR="00FB53AA">
        <w:rPr>
          <w:sz w:val="20"/>
          <w:szCs w:val="20"/>
          <w:lang/>
        </w:rPr>
        <w:t xml:space="preserve">и то </w:t>
      </w:r>
      <w:r w:rsidRPr="003A5330">
        <w:rPr>
          <w:sz w:val="20"/>
          <w:szCs w:val="20"/>
          <w:lang/>
        </w:rPr>
        <w:t xml:space="preserve">у великом броју, у односу на предходни класификациони период а да је повећан и број неоправданих изостанака. Велики број ученика, појединачно има и велики број неоправданих изостанака (имају и преко 50 неоправданих).Укупно </w:t>
      </w:r>
      <w:r w:rsidRPr="003A5330">
        <w:rPr>
          <w:b/>
          <w:sz w:val="20"/>
          <w:szCs w:val="20"/>
          <w:lang/>
        </w:rPr>
        <w:t>22 ученика</w:t>
      </w:r>
      <w:r w:rsidR="003A5330" w:rsidRPr="003A5330">
        <w:rPr>
          <w:b/>
          <w:sz w:val="20"/>
          <w:szCs w:val="20"/>
          <w:lang/>
        </w:rPr>
        <w:t xml:space="preserve"> или 13,93%</w:t>
      </w:r>
      <w:r w:rsidRPr="003A5330">
        <w:rPr>
          <w:sz w:val="20"/>
          <w:szCs w:val="20"/>
          <w:lang/>
        </w:rPr>
        <w:t xml:space="preserve"> има </w:t>
      </w:r>
      <w:r w:rsidR="003A5330" w:rsidRPr="003A5330">
        <w:rPr>
          <w:sz w:val="20"/>
          <w:szCs w:val="20"/>
          <w:lang/>
        </w:rPr>
        <w:t xml:space="preserve">изречене </w:t>
      </w:r>
      <w:r w:rsidRPr="003A5330">
        <w:rPr>
          <w:sz w:val="20"/>
          <w:szCs w:val="20"/>
          <w:lang/>
        </w:rPr>
        <w:t>васпитно-дисциплинске мер</w:t>
      </w:r>
      <w:r w:rsidR="003A5330" w:rsidRPr="003A5330">
        <w:rPr>
          <w:sz w:val="20"/>
          <w:szCs w:val="20"/>
          <w:lang/>
        </w:rPr>
        <w:t xml:space="preserve">е, што је мали број у односу на број ученика са великим бројем </w:t>
      </w:r>
      <w:r w:rsidR="00FB53AA">
        <w:rPr>
          <w:sz w:val="20"/>
          <w:szCs w:val="20"/>
          <w:lang/>
        </w:rPr>
        <w:t xml:space="preserve">неоправданих </w:t>
      </w:r>
      <w:r w:rsidR="003A5330" w:rsidRPr="003A5330">
        <w:rPr>
          <w:sz w:val="20"/>
          <w:szCs w:val="20"/>
          <w:lang/>
        </w:rPr>
        <w:t xml:space="preserve">изостанака. Зато је закључак да одељењске старешине одељења у којима има оваквих ученика,посебно у одељењима </w:t>
      </w:r>
      <w:r w:rsidR="003A5330" w:rsidRPr="00FB53AA">
        <w:rPr>
          <w:b/>
          <w:sz w:val="20"/>
          <w:szCs w:val="20"/>
          <w:lang/>
        </w:rPr>
        <w:t>II-3,IV-3,III-2,IV-4</w:t>
      </w:r>
      <w:r w:rsidR="003A5330" w:rsidRPr="003A5330">
        <w:rPr>
          <w:sz w:val="20"/>
          <w:szCs w:val="20"/>
          <w:lang/>
        </w:rPr>
        <w:t xml:space="preserve"> у наредном периоду провере </w:t>
      </w:r>
      <w:r w:rsidR="003A5330">
        <w:rPr>
          <w:sz w:val="20"/>
          <w:szCs w:val="20"/>
          <w:lang/>
        </w:rPr>
        <w:t>изост</w:t>
      </w:r>
      <w:r w:rsidR="003A5330">
        <w:rPr>
          <w:sz w:val="20"/>
          <w:szCs w:val="20"/>
          <w:lang/>
        </w:rPr>
        <w:t>ајање</w:t>
      </w:r>
      <w:r w:rsidR="003A5330">
        <w:rPr>
          <w:sz w:val="20"/>
          <w:szCs w:val="20"/>
          <w:lang/>
        </w:rPr>
        <w:t xml:space="preserve"> ученика</w:t>
      </w:r>
      <w:r w:rsidR="003A5330">
        <w:rPr>
          <w:sz w:val="20"/>
          <w:szCs w:val="20"/>
          <w:lang/>
        </w:rPr>
        <w:t xml:space="preserve"> са великим бројем неоправданих часова и идентификују са којих се предмета највише изостаје и наставницима тих предмета скрену пажњу на те ученике. Тако</w:t>
      </w:r>
      <w:r w:rsidR="00886D11">
        <w:rPr>
          <w:sz w:val="20"/>
          <w:szCs w:val="20"/>
          <w:lang/>
        </w:rPr>
        <w:t xml:space="preserve">ђе, ученицима скренути пажњу на могућност да због великог </w:t>
      </w:r>
      <w:r w:rsidR="00FB53AA">
        <w:rPr>
          <w:sz w:val="20"/>
          <w:szCs w:val="20"/>
          <w:lang/>
        </w:rPr>
        <w:t>изостајања са одређ</w:t>
      </w:r>
      <w:r w:rsidR="00886D11">
        <w:rPr>
          <w:sz w:val="20"/>
          <w:szCs w:val="20"/>
          <w:lang/>
        </w:rPr>
        <w:t>ених предмета могу да остану неоцењени али и да не заврше разред.</w:t>
      </w:r>
    </w:p>
    <w:p w:rsidR="00886D11" w:rsidRDefault="00886D11">
      <w:pPr>
        <w:rPr>
          <w:sz w:val="20"/>
          <w:szCs w:val="20"/>
          <w:lang/>
        </w:rPr>
      </w:pPr>
      <w:r>
        <w:rPr>
          <w:sz w:val="20"/>
          <w:szCs w:val="20"/>
          <w:lang/>
        </w:rPr>
        <w:t xml:space="preserve">Одељењске старешине у којима је присутан велики број ученика са неоправданим изостанцима имају обавезу да у што скорије време </w:t>
      </w:r>
      <w:r w:rsidRPr="00FB53AA">
        <w:rPr>
          <w:b/>
          <w:sz w:val="20"/>
          <w:szCs w:val="20"/>
          <w:lang/>
        </w:rPr>
        <w:t>покрену дисциплинске поступке</w:t>
      </w:r>
      <w:r>
        <w:rPr>
          <w:sz w:val="20"/>
          <w:szCs w:val="20"/>
          <w:lang/>
        </w:rPr>
        <w:t xml:space="preserve"> ради изрицања васпитно-дисциплинских мера</w:t>
      </w:r>
      <w:r w:rsidR="00FB53AA">
        <w:rPr>
          <w:sz w:val="20"/>
          <w:szCs w:val="20"/>
          <w:lang/>
        </w:rPr>
        <w:t xml:space="preserve"> јер је сигурно да осим неоправданог изостајања са наставе имају и још неке лакше повреде а које су основ за изрицање мера.</w:t>
      </w:r>
    </w:p>
    <w:p w:rsidR="00820866" w:rsidRDefault="00820866">
      <w:pPr>
        <w:rPr>
          <w:sz w:val="20"/>
          <w:szCs w:val="20"/>
          <w:lang/>
        </w:rPr>
      </w:pPr>
      <w:r>
        <w:rPr>
          <w:sz w:val="20"/>
          <w:szCs w:val="20"/>
          <w:lang/>
        </w:rPr>
        <w:t>Такође,одељењске старешине одељења са ученицима који имају највећи број неоправданих изостанака а т</w:t>
      </w:r>
      <w:r w:rsidR="00FB53AA">
        <w:rPr>
          <w:sz w:val="20"/>
          <w:szCs w:val="20"/>
          <w:lang/>
        </w:rPr>
        <w:t xml:space="preserve">о су посебно одељ.старешине одељења </w:t>
      </w:r>
      <w:r>
        <w:rPr>
          <w:sz w:val="20"/>
          <w:szCs w:val="20"/>
          <w:lang/>
        </w:rPr>
        <w:t xml:space="preserve">IV-3, III-2 и  IV-4 имају и обавезу да већ следеће недеље организују </w:t>
      </w:r>
      <w:r w:rsidRPr="00FB53AA">
        <w:rPr>
          <w:b/>
          <w:sz w:val="20"/>
          <w:szCs w:val="20"/>
          <w:lang/>
        </w:rPr>
        <w:t>ванредна одељењска већа</w:t>
      </w:r>
      <w:r>
        <w:rPr>
          <w:sz w:val="20"/>
          <w:szCs w:val="20"/>
          <w:lang/>
        </w:rPr>
        <w:t xml:space="preserve"> и заједно са члановима предложе начине решавања проблема нередовног похађања наставе, великог броја изостанака и сл., као и да размотре предлог организовања накнадних </w:t>
      </w:r>
      <w:r>
        <w:rPr>
          <w:sz w:val="20"/>
          <w:szCs w:val="20"/>
          <w:lang/>
        </w:rPr>
        <w:lastRenderedPageBreak/>
        <w:t>родитељских састанака са свим ученицима, родитељима и наставницима</w:t>
      </w:r>
      <w:r w:rsidR="00FB53AA">
        <w:rPr>
          <w:sz w:val="20"/>
          <w:szCs w:val="20"/>
          <w:lang/>
        </w:rPr>
        <w:t>,што је посебно наглашено за ученике четвртог разреда јер они имају додатну обавезу: полагање матурског испита</w:t>
      </w:r>
      <w:r>
        <w:rPr>
          <w:sz w:val="20"/>
          <w:szCs w:val="20"/>
          <w:lang/>
        </w:rPr>
        <w:t>.</w:t>
      </w:r>
    </w:p>
    <w:p w:rsidR="00FB53AA" w:rsidRPr="00820866" w:rsidRDefault="00FB53AA">
      <w:pPr>
        <w:rPr>
          <w:sz w:val="20"/>
          <w:szCs w:val="20"/>
          <w:lang/>
        </w:rPr>
      </w:pPr>
      <w:r>
        <w:rPr>
          <w:sz w:val="20"/>
          <w:szCs w:val="20"/>
          <w:lang/>
        </w:rPr>
        <w:t xml:space="preserve">Одељењске старешине одељења II-3 ,IV-3, III-2 и  IV-4 ће </w:t>
      </w:r>
      <w:r w:rsidRPr="00FB53AA">
        <w:rPr>
          <w:b/>
          <w:sz w:val="20"/>
          <w:szCs w:val="20"/>
          <w:lang/>
        </w:rPr>
        <w:t>обавестити наредне недеље координатора</w:t>
      </w:r>
      <w:r>
        <w:rPr>
          <w:sz w:val="20"/>
          <w:szCs w:val="20"/>
          <w:lang/>
        </w:rPr>
        <w:t>-</w:t>
      </w:r>
      <w:r w:rsidRPr="00FB53AA">
        <w:rPr>
          <w:b/>
          <w:sz w:val="20"/>
          <w:szCs w:val="20"/>
          <w:lang/>
        </w:rPr>
        <w:t>руководиоца</w:t>
      </w:r>
      <w:r>
        <w:rPr>
          <w:sz w:val="20"/>
          <w:szCs w:val="20"/>
          <w:lang/>
        </w:rPr>
        <w:t xml:space="preserve"> профилног тима о ефектима дискусије са седнице тима одржане 29.03.2011.год. као и са родитељског састанка и одељењских заједница, како би се и на даље цео тим бавио проблемима у одређеним профилима или одељењима, а који имају велики утицај на квалитетну наставу и успешан завршетак школске године.</w:t>
      </w:r>
    </w:p>
    <w:p w:rsidR="00DF2D13" w:rsidRDefault="00FB53AA">
      <w:pPr>
        <w:rPr>
          <w:sz w:val="20"/>
          <w:szCs w:val="20"/>
          <w:lang/>
        </w:rPr>
      </w:pPr>
      <w:r>
        <w:rPr>
          <w:sz w:val="20"/>
          <w:szCs w:val="20"/>
          <w:lang/>
        </w:rPr>
        <w:t xml:space="preserve">                                                         </w:t>
      </w:r>
      <w:r w:rsidR="007C16A3">
        <w:rPr>
          <w:sz w:val="20"/>
          <w:szCs w:val="20"/>
          <w:lang/>
        </w:rPr>
        <w:t xml:space="preserve"> </w:t>
      </w:r>
    </w:p>
    <w:p w:rsidR="00FB53AA" w:rsidRDefault="007C16A3">
      <w:pPr>
        <w:rPr>
          <w:sz w:val="20"/>
          <w:szCs w:val="20"/>
          <w:lang/>
        </w:rPr>
      </w:pPr>
      <w:r>
        <w:rPr>
          <w:sz w:val="20"/>
          <w:szCs w:val="20"/>
          <w:lang/>
        </w:rPr>
        <w:t xml:space="preserve">                                                            </w:t>
      </w:r>
    </w:p>
    <w:p w:rsidR="00FB53AA" w:rsidRDefault="00FB53AA">
      <w:pPr>
        <w:rPr>
          <w:sz w:val="20"/>
          <w:szCs w:val="20"/>
          <w:lang/>
        </w:rPr>
      </w:pPr>
      <w:r>
        <w:rPr>
          <w:sz w:val="20"/>
          <w:szCs w:val="20"/>
          <w:lang/>
        </w:rPr>
        <w:t>Бор,30.03.2011.год.                                                                   Координатор-риководилац профилног тима ПА и ПТ</w:t>
      </w:r>
    </w:p>
    <w:p w:rsidR="007C16A3" w:rsidRPr="003A5330" w:rsidRDefault="007C16A3">
      <w:pPr>
        <w:rPr>
          <w:sz w:val="20"/>
          <w:szCs w:val="20"/>
          <w:lang/>
        </w:rPr>
      </w:pPr>
      <w:r>
        <w:rPr>
          <w:sz w:val="20"/>
          <w:szCs w:val="20"/>
          <w:lang/>
        </w:rPr>
        <w:t xml:space="preserve">                                                                                                                         ___________________________</w:t>
      </w:r>
    </w:p>
    <w:sectPr w:rsidR="007C16A3" w:rsidRPr="003A5330" w:rsidSect="003A213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C4BCD"/>
    <w:rsid w:val="003A213C"/>
    <w:rsid w:val="003A5330"/>
    <w:rsid w:val="00792181"/>
    <w:rsid w:val="007C16A3"/>
    <w:rsid w:val="00820866"/>
    <w:rsid w:val="00886D11"/>
    <w:rsid w:val="00D20CA6"/>
    <w:rsid w:val="00DC4BCD"/>
    <w:rsid w:val="00DF2D13"/>
    <w:rsid w:val="00FB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2011-03-30T12:38:00Z</dcterms:created>
  <dcterms:modified xsi:type="dcterms:W3CDTF">2011-03-30T14:01:00Z</dcterms:modified>
</cp:coreProperties>
</file>